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8AD0" w14:textId="77777777" w:rsidR="00A20A66" w:rsidRDefault="00A20A66" w:rsidP="00A20A6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Matthew: The King and His Kingdom</w:t>
      </w:r>
    </w:p>
    <w:p w14:paraId="1A433B2F" w14:textId="77777777" w:rsidR="00A20A66" w:rsidRDefault="00A20A66" w:rsidP="00A20A66">
      <w:pPr>
        <w:pStyle w:val="NoSpacing"/>
        <w:jc w:val="both"/>
        <w:rPr>
          <w:b/>
          <w:bCs/>
          <w:sz w:val="28"/>
          <w:szCs w:val="28"/>
        </w:rPr>
      </w:pPr>
    </w:p>
    <w:p w14:paraId="20424A06" w14:textId="63B91799" w:rsidR="00A20A66" w:rsidRDefault="00A20A66" w:rsidP="00A20A66">
      <w:pPr>
        <w:rPr>
          <w:sz w:val="28"/>
          <w:szCs w:val="28"/>
        </w:rPr>
      </w:pPr>
      <w:r w:rsidRPr="00BA63EB">
        <w:rPr>
          <w:b/>
          <w:bCs/>
          <w:i/>
          <w:iCs/>
          <w:sz w:val="28"/>
          <w:szCs w:val="28"/>
        </w:rPr>
        <w:t xml:space="preserve">Session </w:t>
      </w:r>
      <w:r w:rsidR="00507A4B">
        <w:rPr>
          <w:b/>
          <w:bCs/>
          <w:i/>
          <w:iCs/>
          <w:sz w:val="28"/>
          <w:szCs w:val="28"/>
        </w:rPr>
        <w:t>6</w:t>
      </w:r>
      <w:r w:rsidRPr="00BA63EB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The</w:t>
      </w:r>
      <w:r w:rsidR="00A4274E">
        <w:rPr>
          <w:b/>
          <w:bCs/>
          <w:i/>
          <w:iCs/>
          <w:sz w:val="28"/>
          <w:szCs w:val="28"/>
        </w:rPr>
        <w:t xml:space="preserve"> Bar is Raised by the King</w:t>
      </w:r>
    </w:p>
    <w:p w14:paraId="32311BC1" w14:textId="65F39854" w:rsidR="00A20A66" w:rsidRDefault="00A20A66" w:rsidP="00A20A66">
      <w:pPr>
        <w:pStyle w:val="NoSpacing"/>
        <w:jc w:val="both"/>
        <w:rPr>
          <w:sz w:val="28"/>
          <w:szCs w:val="28"/>
        </w:rPr>
      </w:pPr>
      <w:r w:rsidRPr="00A20A66">
        <w:rPr>
          <w:sz w:val="28"/>
          <w:szCs w:val="28"/>
        </w:rPr>
        <w:t xml:space="preserve">Chapter </w:t>
      </w:r>
      <w:r>
        <w:rPr>
          <w:sz w:val="28"/>
          <w:szCs w:val="28"/>
        </w:rPr>
        <w:t xml:space="preserve">5: Sermon on the Mount; Part 1 </w:t>
      </w:r>
    </w:p>
    <w:p w14:paraId="19B88E0E" w14:textId="2E7F32E1" w:rsidR="00A20A66" w:rsidRDefault="00A20A66" w:rsidP="00A20A6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Sermon on the Mount Jesus gives the new law of the New Covenant.  </w:t>
      </w:r>
    </w:p>
    <w:p w14:paraId="28CC84F2" w14:textId="39B9523F" w:rsidR="00A20A66" w:rsidRPr="00AC120C" w:rsidRDefault="00A20A66" w:rsidP="00A20A6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C120C">
        <w:rPr>
          <w:sz w:val="28"/>
          <w:szCs w:val="28"/>
        </w:rPr>
        <w:t xml:space="preserve">In the Old Testament there is an emphasis on the externals.  In the New Testament there is an emphasis on the internals.  The bar is raised.  </w:t>
      </w:r>
    </w:p>
    <w:p w14:paraId="5578432E" w14:textId="145A08F6" w:rsidR="00A20A66" w:rsidRDefault="00A20A66" w:rsidP="00A20A6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Beatitudes lead us to true happiness.  The Sermon on the Mount i</w:t>
      </w:r>
      <w:r w:rsidR="00AC120C">
        <w:rPr>
          <w:sz w:val="28"/>
          <w:szCs w:val="28"/>
        </w:rPr>
        <w:t>s</w:t>
      </w:r>
      <w:r>
        <w:rPr>
          <w:sz w:val="28"/>
          <w:szCs w:val="28"/>
        </w:rPr>
        <w:t xml:space="preserve"> the new law of the kingdom.  </w:t>
      </w:r>
    </w:p>
    <w:p w14:paraId="4C5C1D89" w14:textId="63F47DCF" w:rsidR="00A20A66" w:rsidRDefault="00A20A66" w:rsidP="00A20A6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Sermon on the Mount is to Jesus what the Ten Commandments are to Moses.  It is the law.  </w:t>
      </w:r>
    </w:p>
    <w:p w14:paraId="13344718" w14:textId="364AE656" w:rsidR="006D08EF" w:rsidRPr="00871A9B" w:rsidRDefault="00A20A66" w:rsidP="00A20A6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1A9B">
        <w:rPr>
          <w:sz w:val="28"/>
          <w:szCs w:val="28"/>
        </w:rPr>
        <w:t>The Sermon on the Mount is a rule for personal</w:t>
      </w:r>
      <w:r w:rsidR="00871A9B" w:rsidRPr="00871A9B">
        <w:rPr>
          <w:sz w:val="28"/>
          <w:szCs w:val="28"/>
        </w:rPr>
        <w:t xml:space="preserve"> conduct.  </w:t>
      </w:r>
      <w:r w:rsidR="006D08EF" w:rsidRPr="00871A9B">
        <w:rPr>
          <w:sz w:val="28"/>
          <w:szCs w:val="28"/>
        </w:rPr>
        <w:t xml:space="preserve">The Beatitudes </w:t>
      </w:r>
      <w:r w:rsidR="00871A9B">
        <w:rPr>
          <w:sz w:val="28"/>
          <w:szCs w:val="28"/>
        </w:rPr>
        <w:t xml:space="preserve">describes perfectly and </w:t>
      </w:r>
      <w:r w:rsidR="006D08EF" w:rsidRPr="00871A9B">
        <w:rPr>
          <w:sz w:val="28"/>
          <w:szCs w:val="28"/>
        </w:rPr>
        <w:t>perfectly reflects the image o</w:t>
      </w:r>
      <w:r w:rsidR="00871A9B" w:rsidRPr="00871A9B">
        <w:rPr>
          <w:sz w:val="28"/>
          <w:szCs w:val="28"/>
        </w:rPr>
        <w:t>f</w:t>
      </w:r>
      <w:r w:rsidR="006D08EF" w:rsidRPr="00871A9B">
        <w:rPr>
          <w:sz w:val="28"/>
          <w:szCs w:val="28"/>
        </w:rPr>
        <w:t xml:space="preserve"> Christ.  </w:t>
      </w:r>
    </w:p>
    <w:p w14:paraId="5A6C66C3" w14:textId="6D5D26D5" w:rsidR="006D08EF" w:rsidRDefault="006D08EF" w:rsidP="006D08E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Beatitudes, Jesus revels to us what it is like to be Him.  The Beatitudes flow into each other.  They build on each other.  </w:t>
      </w:r>
    </w:p>
    <w:p w14:paraId="29A7B40A" w14:textId="21B2A473" w:rsidR="006D08EF" w:rsidRDefault="006D08EF" w:rsidP="006D08EF">
      <w:pPr>
        <w:pStyle w:val="NoSpacing"/>
        <w:jc w:val="both"/>
        <w:rPr>
          <w:sz w:val="28"/>
          <w:szCs w:val="28"/>
        </w:rPr>
      </w:pPr>
    </w:p>
    <w:p w14:paraId="6EDD6F02" w14:textId="3C594A75" w:rsidR="00F67642" w:rsidRDefault="006D08EF" w:rsidP="006D08EF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the poor in spirit, for theirs is the kingdom of heaven.” </w:t>
      </w:r>
      <w:r>
        <w:rPr>
          <w:i/>
          <w:iCs/>
          <w:sz w:val="28"/>
          <w:szCs w:val="28"/>
        </w:rPr>
        <w:t>(Matt</w:t>
      </w:r>
      <w:r w:rsidR="00F67642">
        <w:rPr>
          <w:i/>
          <w:iCs/>
          <w:sz w:val="28"/>
          <w:szCs w:val="28"/>
        </w:rPr>
        <w:t xml:space="preserve"> 5:3) </w:t>
      </w:r>
    </w:p>
    <w:p w14:paraId="488A435E" w14:textId="2261725D" w:rsidR="00F67642" w:rsidRDefault="00F67642" w:rsidP="00F6764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Hebrew word that is used for “blessed” is </w:t>
      </w:r>
      <w:r w:rsidR="00AC120C">
        <w:rPr>
          <w:sz w:val="28"/>
          <w:szCs w:val="28"/>
        </w:rPr>
        <w:t>“</w:t>
      </w:r>
      <w:r>
        <w:rPr>
          <w:sz w:val="28"/>
          <w:szCs w:val="28"/>
        </w:rPr>
        <w:t>ashrei</w:t>
      </w:r>
      <w:r w:rsidR="00AC120C">
        <w:rPr>
          <w:sz w:val="28"/>
          <w:szCs w:val="28"/>
        </w:rPr>
        <w:t>”</w:t>
      </w:r>
      <w:r>
        <w:rPr>
          <w:sz w:val="28"/>
          <w:szCs w:val="28"/>
        </w:rPr>
        <w:t xml:space="preserve">.  Ashrei means happy.  </w:t>
      </w:r>
    </w:p>
    <w:p w14:paraId="1B2FB715" w14:textId="67B93CF4" w:rsidR="00F67642" w:rsidRDefault="00F67642" w:rsidP="00F6764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Blessed are the poor in spirit speaks of humility.  St. Thomas Aquinas </w:t>
      </w:r>
      <w:r w:rsidR="00B04A3D">
        <w:rPr>
          <w:sz w:val="28"/>
          <w:szCs w:val="28"/>
        </w:rPr>
        <w:t>said</w:t>
      </w:r>
      <w:r>
        <w:rPr>
          <w:sz w:val="28"/>
          <w:szCs w:val="28"/>
        </w:rPr>
        <w:t xml:space="preserve"> that you </w:t>
      </w:r>
      <w:r w:rsidR="00AC120C">
        <w:rPr>
          <w:sz w:val="28"/>
          <w:szCs w:val="28"/>
        </w:rPr>
        <w:t>cannot</w:t>
      </w:r>
      <w:r>
        <w:rPr>
          <w:sz w:val="28"/>
          <w:szCs w:val="28"/>
        </w:rPr>
        <w:t xml:space="preserve"> have any virtues without humility.  </w:t>
      </w:r>
    </w:p>
    <w:p w14:paraId="14A3EA71" w14:textId="72B6330E" w:rsidR="00F67642" w:rsidRDefault="00F67642" w:rsidP="00F6764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opposite of humility is pride.  Pride is the root of all sins.  Humility is spiritual </w:t>
      </w:r>
      <w:r w:rsidR="00F0444C">
        <w:rPr>
          <w:sz w:val="28"/>
          <w:szCs w:val="28"/>
        </w:rPr>
        <w:t>poverty</w:t>
      </w:r>
      <w:r>
        <w:rPr>
          <w:sz w:val="28"/>
          <w:szCs w:val="28"/>
        </w:rPr>
        <w:t xml:space="preserve">.  </w:t>
      </w:r>
      <w:r w:rsidR="00F0444C">
        <w:rPr>
          <w:sz w:val="28"/>
          <w:szCs w:val="28"/>
        </w:rPr>
        <w:t xml:space="preserve">In spiritual poverty we acknowledge our dependence on God.  </w:t>
      </w:r>
      <w:r>
        <w:rPr>
          <w:sz w:val="28"/>
          <w:szCs w:val="28"/>
        </w:rPr>
        <w:t xml:space="preserve">We allow Christ to rule and reign in our life.  </w:t>
      </w:r>
    </w:p>
    <w:p w14:paraId="3560F189" w14:textId="631EF43A" w:rsidR="00F67642" w:rsidRDefault="00F67642" w:rsidP="00F67642">
      <w:pPr>
        <w:pStyle w:val="NoSpacing"/>
        <w:jc w:val="both"/>
        <w:rPr>
          <w:sz w:val="28"/>
          <w:szCs w:val="28"/>
        </w:rPr>
      </w:pPr>
    </w:p>
    <w:p w14:paraId="358C3EA5" w14:textId="322A54EE" w:rsidR="00F67642" w:rsidRDefault="00F67642" w:rsidP="00F67642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those who mourn, for they shall be comforted.” </w:t>
      </w:r>
      <w:r w:rsidR="00350DF7">
        <w:rPr>
          <w:i/>
          <w:iCs/>
          <w:sz w:val="28"/>
          <w:szCs w:val="28"/>
        </w:rPr>
        <w:t xml:space="preserve">(Matt 5:4) </w:t>
      </w:r>
    </w:p>
    <w:p w14:paraId="1D08EF47" w14:textId="4771B1EC" w:rsidR="00350DF7" w:rsidRDefault="00350DF7" w:rsidP="00350DF7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a person walks in humility and they mourn their own brokenness they will be comforted.  </w:t>
      </w:r>
    </w:p>
    <w:p w14:paraId="6FC37E94" w14:textId="39DBD76C" w:rsidR="00350DF7" w:rsidRDefault="00350DF7" w:rsidP="00350DF7">
      <w:pPr>
        <w:pStyle w:val="NoSpacing"/>
        <w:jc w:val="both"/>
        <w:rPr>
          <w:sz w:val="28"/>
          <w:szCs w:val="28"/>
        </w:rPr>
      </w:pPr>
    </w:p>
    <w:p w14:paraId="41E41430" w14:textId="01EFB4B7" w:rsidR="00350DF7" w:rsidRDefault="00350DF7" w:rsidP="00350DF7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the meek, for they shall inherit the earth.” </w:t>
      </w:r>
      <w:r>
        <w:rPr>
          <w:i/>
          <w:iCs/>
          <w:sz w:val="28"/>
          <w:szCs w:val="28"/>
        </w:rPr>
        <w:t xml:space="preserve">(Matt 5:5) </w:t>
      </w:r>
    </w:p>
    <w:p w14:paraId="73A3B22F" w14:textId="35F749F9" w:rsidR="00350DF7" w:rsidRDefault="00350DF7" w:rsidP="00350DF7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Meek does not mean weakness.  Those who are meek are strong.  To be m</w:t>
      </w:r>
      <w:r w:rsidR="00871A9B">
        <w:rPr>
          <w:sz w:val="28"/>
          <w:szCs w:val="28"/>
        </w:rPr>
        <w:t xml:space="preserve">eek is to have your strength controlled, and to be teachable.  </w:t>
      </w:r>
    </w:p>
    <w:p w14:paraId="1585E52B" w14:textId="0F081D80" w:rsidR="00871A9B" w:rsidRDefault="00871A9B" w:rsidP="00350DF7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God makes us </w:t>
      </w:r>
      <w:r w:rsidR="00B04A3D">
        <w:rPr>
          <w:sz w:val="28"/>
          <w:szCs w:val="28"/>
        </w:rPr>
        <w:t>strong,</w:t>
      </w:r>
      <w:r>
        <w:rPr>
          <w:sz w:val="28"/>
          <w:szCs w:val="28"/>
        </w:rPr>
        <w:t xml:space="preserve"> we submit that strength to the Lord.  </w:t>
      </w:r>
    </w:p>
    <w:p w14:paraId="77F3B397" w14:textId="5B3DB073" w:rsidR="00871A9B" w:rsidRDefault="00871A9B" w:rsidP="00871A9B">
      <w:pPr>
        <w:pStyle w:val="NoSpacing"/>
        <w:jc w:val="both"/>
        <w:rPr>
          <w:sz w:val="28"/>
          <w:szCs w:val="28"/>
        </w:rPr>
      </w:pPr>
    </w:p>
    <w:p w14:paraId="68A70AB6" w14:textId="0F1741DF" w:rsidR="00871A9B" w:rsidRDefault="00871A9B" w:rsidP="00871A9B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“Blessed are those who hunger and thirst for righteousness</w:t>
      </w:r>
      <w:r w:rsidR="00B04A3D">
        <w:rPr>
          <w:b/>
          <w:bCs/>
          <w:i/>
          <w:iCs/>
          <w:sz w:val="28"/>
          <w:szCs w:val="28"/>
        </w:rPr>
        <w:t xml:space="preserve">, for they shall be satisfied.” </w:t>
      </w:r>
      <w:r w:rsidR="00B04A3D">
        <w:rPr>
          <w:i/>
          <w:iCs/>
          <w:sz w:val="28"/>
          <w:szCs w:val="28"/>
        </w:rPr>
        <w:t xml:space="preserve">(Matt 5:6) </w:t>
      </w:r>
    </w:p>
    <w:p w14:paraId="0A46B160" w14:textId="64318E65" w:rsidR="00B04A3D" w:rsidRDefault="00B04A3D" w:rsidP="00B04A3D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Those who are meek have a hunger and thirst for righteousness.  To hunger and thirst for righteousness is to hunger and thirst for God.  </w:t>
      </w:r>
    </w:p>
    <w:p w14:paraId="5C30AAF5" w14:textId="0361D604" w:rsidR="00B04A3D" w:rsidRDefault="00B04A3D" w:rsidP="00B04A3D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Righteousness is right standing with God. </w:t>
      </w:r>
    </w:p>
    <w:p w14:paraId="5B5C0010" w14:textId="737B50E2" w:rsidR="00B04A3D" w:rsidRDefault="00B04A3D" w:rsidP="00B04A3D">
      <w:pPr>
        <w:pStyle w:val="NoSpacing"/>
        <w:jc w:val="both"/>
        <w:rPr>
          <w:sz w:val="28"/>
          <w:szCs w:val="28"/>
        </w:rPr>
      </w:pPr>
    </w:p>
    <w:p w14:paraId="5CDADD98" w14:textId="35A7FCCB" w:rsidR="00B04A3D" w:rsidRDefault="00B04A3D" w:rsidP="00B04A3D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the merciful, for they shall obtain mercy.” </w:t>
      </w:r>
      <w:r>
        <w:rPr>
          <w:i/>
          <w:iCs/>
          <w:sz w:val="28"/>
          <w:szCs w:val="28"/>
        </w:rPr>
        <w:t>(</w:t>
      </w:r>
      <w:r w:rsidR="009E43DF">
        <w:rPr>
          <w:i/>
          <w:iCs/>
          <w:sz w:val="28"/>
          <w:szCs w:val="28"/>
        </w:rPr>
        <w:t xml:space="preserve">Matt 5:7) </w:t>
      </w:r>
    </w:p>
    <w:p w14:paraId="0899DACE" w14:textId="3BB691F5" w:rsidR="009E43DF" w:rsidRDefault="009E43DF" w:rsidP="009E43D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response of those who have been satisfied with the righteousness of God is to be merciful.  </w:t>
      </w:r>
    </w:p>
    <w:p w14:paraId="660A4675" w14:textId="08C67F59" w:rsidR="009E43DF" w:rsidRDefault="009E43DF" w:rsidP="009E43DF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have been given merc</w:t>
      </w:r>
      <w:r w:rsidR="005546E0">
        <w:rPr>
          <w:sz w:val="28"/>
          <w:szCs w:val="28"/>
        </w:rPr>
        <w:t>y.  A</w:t>
      </w:r>
      <w:r>
        <w:rPr>
          <w:sz w:val="28"/>
          <w:szCs w:val="28"/>
        </w:rPr>
        <w:t>re we eager to give mercy</w:t>
      </w:r>
      <w:r w:rsidR="005546E0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</w:p>
    <w:p w14:paraId="36D997D2" w14:textId="54A23452" w:rsidR="009E43DF" w:rsidRDefault="009E43DF" w:rsidP="009E43DF">
      <w:pPr>
        <w:pStyle w:val="NoSpacing"/>
        <w:jc w:val="both"/>
        <w:rPr>
          <w:sz w:val="28"/>
          <w:szCs w:val="28"/>
        </w:rPr>
      </w:pPr>
    </w:p>
    <w:p w14:paraId="6DBE103E" w14:textId="6271D751" w:rsidR="009E43DF" w:rsidRDefault="009E43DF" w:rsidP="009E43DF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the pure in heart, for they shall see God.” </w:t>
      </w:r>
      <w:r>
        <w:rPr>
          <w:i/>
          <w:iCs/>
          <w:sz w:val="28"/>
          <w:szCs w:val="28"/>
        </w:rPr>
        <w:t>(Matt 5:8)</w:t>
      </w:r>
    </w:p>
    <w:p w14:paraId="445E3257" w14:textId="379F2397" w:rsidR="009E43DF" w:rsidRDefault="009E43DF" w:rsidP="009E43DF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Pure of heart refers to those who have attuned their intellect and wills to the demands of God’s holin</w:t>
      </w:r>
      <w:r w:rsidR="00C46F8D">
        <w:rPr>
          <w:sz w:val="28"/>
          <w:szCs w:val="28"/>
        </w:rPr>
        <w:t xml:space="preserve">ess.  </w:t>
      </w:r>
    </w:p>
    <w:p w14:paraId="6F2521F5" w14:textId="1E49BF78" w:rsidR="00C46F8D" w:rsidRDefault="00C46F8D" w:rsidP="009E43DF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Purity of heart is the capacity for truth. </w:t>
      </w:r>
    </w:p>
    <w:p w14:paraId="0E431119" w14:textId="3DF3AFE5" w:rsidR="00C46F8D" w:rsidRDefault="00C46F8D" w:rsidP="00C46F8D">
      <w:pPr>
        <w:pStyle w:val="NoSpacing"/>
        <w:jc w:val="both"/>
        <w:rPr>
          <w:sz w:val="28"/>
          <w:szCs w:val="28"/>
        </w:rPr>
      </w:pPr>
    </w:p>
    <w:p w14:paraId="48AFA66E" w14:textId="475BAF18" w:rsidR="00C46F8D" w:rsidRDefault="00C46F8D" w:rsidP="00C46F8D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the peacemakers, for they will be called sons of God.” </w:t>
      </w:r>
      <w:r>
        <w:rPr>
          <w:i/>
          <w:iCs/>
          <w:sz w:val="28"/>
          <w:szCs w:val="28"/>
        </w:rPr>
        <w:t xml:space="preserve">(Matt 5:9) </w:t>
      </w:r>
    </w:p>
    <w:p w14:paraId="2358F59A" w14:textId="47DD95C9" w:rsidR="00C46F8D" w:rsidRDefault="00C46F8D" w:rsidP="00C46F8D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become perfect instruments of God when peace is extended through us.  </w:t>
      </w:r>
    </w:p>
    <w:p w14:paraId="1AC81AE9" w14:textId="09BD1CC9" w:rsidR="00C46F8D" w:rsidRDefault="00C46F8D" w:rsidP="00C46F8D">
      <w:pPr>
        <w:pStyle w:val="NoSpacing"/>
        <w:jc w:val="both"/>
        <w:rPr>
          <w:sz w:val="28"/>
          <w:szCs w:val="28"/>
        </w:rPr>
      </w:pPr>
    </w:p>
    <w:p w14:paraId="37061114" w14:textId="7F84A167" w:rsidR="00C46F8D" w:rsidRDefault="00C46F8D" w:rsidP="00C46F8D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“Blessed are those who are persecuted for righteousness’ sake, for theirs is the kingdom of heaven.” </w:t>
      </w:r>
      <w:r w:rsidR="008E584E">
        <w:rPr>
          <w:b/>
          <w:bCs/>
          <w:i/>
          <w:iCs/>
          <w:sz w:val="28"/>
          <w:szCs w:val="28"/>
        </w:rPr>
        <w:t>(</w:t>
      </w:r>
      <w:r w:rsidR="008E584E">
        <w:rPr>
          <w:i/>
          <w:iCs/>
          <w:sz w:val="28"/>
          <w:szCs w:val="28"/>
        </w:rPr>
        <w:t>Matt 5:10)</w:t>
      </w:r>
    </w:p>
    <w:p w14:paraId="1E30DBC4" w14:textId="3B511BCE" w:rsidR="008E584E" w:rsidRDefault="008E584E" w:rsidP="008E584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do the riches of this world point to?  They point to the ultimate riches which is the kingdom.  </w:t>
      </w:r>
    </w:p>
    <w:p w14:paraId="31A48641" w14:textId="092AC449" w:rsidR="008E584E" w:rsidRDefault="008E584E" w:rsidP="008E584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is not calling us to material goods but is calling us to the kingdom.  </w:t>
      </w:r>
    </w:p>
    <w:p w14:paraId="48B8CCD5" w14:textId="7496D693" w:rsidR="008E584E" w:rsidRDefault="008E584E" w:rsidP="008E584E">
      <w:pPr>
        <w:pStyle w:val="NoSpacing"/>
        <w:jc w:val="both"/>
        <w:rPr>
          <w:sz w:val="28"/>
          <w:szCs w:val="28"/>
        </w:rPr>
      </w:pPr>
    </w:p>
    <w:p w14:paraId="4F491BAF" w14:textId="083B9850" w:rsidR="008E584E" w:rsidRPr="005546E0" w:rsidRDefault="008E584E" w:rsidP="008E584E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 w:rsidRPr="005546E0">
        <w:rPr>
          <w:sz w:val="28"/>
          <w:szCs w:val="28"/>
        </w:rPr>
        <w:t>Jesus proclaims that he did not come to abolish the law but to fulfill the law.  The Beatitudes appear to be contrary to the Old Testament.</w:t>
      </w:r>
      <w:r w:rsidR="005546E0">
        <w:rPr>
          <w:sz w:val="28"/>
          <w:szCs w:val="28"/>
        </w:rPr>
        <w:t xml:space="preserve">  </w:t>
      </w:r>
      <w:r w:rsidRPr="005546E0">
        <w:rPr>
          <w:sz w:val="28"/>
          <w:szCs w:val="28"/>
        </w:rPr>
        <w:t>Jesus was raising the bar</w:t>
      </w:r>
    </w:p>
    <w:p w14:paraId="005014A8" w14:textId="1B35336C" w:rsidR="008E584E" w:rsidRDefault="008E584E" w:rsidP="008E584E">
      <w:pPr>
        <w:pStyle w:val="NoSpacing"/>
        <w:jc w:val="both"/>
        <w:rPr>
          <w:sz w:val="28"/>
          <w:szCs w:val="28"/>
        </w:rPr>
      </w:pPr>
    </w:p>
    <w:p w14:paraId="6302672A" w14:textId="41139C86" w:rsidR="008E584E" w:rsidRDefault="008E584E" w:rsidP="008E584E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“You shall not kill; and whoever kills shall be liable </w:t>
      </w:r>
      <w:r w:rsidR="00077630">
        <w:rPr>
          <w:b/>
          <w:bCs/>
          <w:i/>
          <w:iCs/>
          <w:sz w:val="28"/>
          <w:szCs w:val="28"/>
        </w:rPr>
        <w:t xml:space="preserve">to judgement.  But I say to you that everyone who is angry with his brother shall be liable to judgement.” </w:t>
      </w:r>
      <w:r w:rsidR="00077630">
        <w:rPr>
          <w:i/>
          <w:iCs/>
          <w:sz w:val="28"/>
          <w:szCs w:val="28"/>
        </w:rPr>
        <w:t>(Matt 5:22)</w:t>
      </w:r>
    </w:p>
    <w:p w14:paraId="2868A1B7" w14:textId="7D312C11" w:rsidR="003C482C" w:rsidRPr="003C482C" w:rsidRDefault="003C482C" w:rsidP="003C482C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goes beyond killing to holding onto anger.  </w:t>
      </w:r>
    </w:p>
    <w:p w14:paraId="1299281A" w14:textId="18A429FD" w:rsidR="00077630" w:rsidRDefault="00077630" w:rsidP="008E584E">
      <w:pPr>
        <w:pStyle w:val="NoSpacing"/>
        <w:jc w:val="both"/>
        <w:rPr>
          <w:sz w:val="28"/>
          <w:szCs w:val="28"/>
        </w:rPr>
      </w:pPr>
    </w:p>
    <w:p w14:paraId="2C8E341B" w14:textId="77777777" w:rsidR="002D79BC" w:rsidRDefault="00077630" w:rsidP="008E584E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“You have heard it said, ‘</w:t>
      </w:r>
      <w:r w:rsidR="003C482C">
        <w:rPr>
          <w:b/>
          <w:bCs/>
          <w:i/>
          <w:iCs/>
          <w:sz w:val="28"/>
          <w:szCs w:val="28"/>
        </w:rPr>
        <w:t>Y</w:t>
      </w:r>
      <w:r>
        <w:rPr>
          <w:b/>
          <w:bCs/>
          <w:i/>
          <w:iCs/>
          <w:sz w:val="28"/>
          <w:szCs w:val="28"/>
        </w:rPr>
        <w:t>ou shall not</w:t>
      </w:r>
      <w:r w:rsidR="003C482C">
        <w:rPr>
          <w:b/>
          <w:bCs/>
          <w:i/>
          <w:iCs/>
          <w:sz w:val="28"/>
          <w:szCs w:val="28"/>
        </w:rPr>
        <w:t xml:space="preserve"> commit adultery.’ But I say to you that everyone who looks at a woman lustfully has already committed adultery.” </w:t>
      </w:r>
      <w:r w:rsidR="003C482C">
        <w:rPr>
          <w:i/>
          <w:iCs/>
          <w:sz w:val="28"/>
          <w:szCs w:val="28"/>
        </w:rPr>
        <w:t>Matt 5:27-28</w:t>
      </w:r>
      <w:r w:rsidR="002D79BC">
        <w:rPr>
          <w:i/>
          <w:iCs/>
          <w:sz w:val="28"/>
          <w:szCs w:val="28"/>
        </w:rPr>
        <w:t xml:space="preserve"> </w:t>
      </w:r>
    </w:p>
    <w:p w14:paraId="6CEB9FC1" w14:textId="4992F8C3" w:rsidR="00077630" w:rsidRPr="002D79BC" w:rsidRDefault="002D79BC" w:rsidP="002D79BC">
      <w:pPr>
        <w:pStyle w:val="NoSpacing"/>
        <w:numPr>
          <w:ilvl w:val="0"/>
          <w:numId w:val="8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Jesus goes beyond the act of adultery to entertaining impure thoughts.  </w:t>
      </w:r>
    </w:p>
    <w:p w14:paraId="265E3193" w14:textId="06A09AFD" w:rsidR="002D79BC" w:rsidRDefault="002D79BC" w:rsidP="002D79BC">
      <w:pPr>
        <w:pStyle w:val="NoSpacing"/>
        <w:jc w:val="both"/>
        <w:rPr>
          <w:sz w:val="28"/>
          <w:szCs w:val="28"/>
        </w:rPr>
      </w:pPr>
    </w:p>
    <w:p w14:paraId="5A66936E" w14:textId="28C19C3F" w:rsidR="002D79BC" w:rsidRDefault="002D79BC" w:rsidP="001B6293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“It was also said, ‘whoever divorces his wife, let him give her a certificate of divorce.  But I say to you that everyone who divorces his wife, except on the </w:t>
      </w:r>
      <w:r>
        <w:rPr>
          <w:b/>
          <w:bCs/>
          <w:i/>
          <w:iCs/>
          <w:sz w:val="28"/>
          <w:szCs w:val="28"/>
        </w:rPr>
        <w:lastRenderedPageBreak/>
        <w:t xml:space="preserve">ground of unchastity, makes her an adulteress, and whoever marries a divorced woman commits adultery.” </w:t>
      </w:r>
      <w:r>
        <w:rPr>
          <w:i/>
          <w:iCs/>
          <w:sz w:val="28"/>
          <w:szCs w:val="28"/>
        </w:rPr>
        <w:t>(Matt 5:</w:t>
      </w:r>
      <w:r w:rsidR="001B6293">
        <w:rPr>
          <w:i/>
          <w:iCs/>
          <w:sz w:val="28"/>
          <w:szCs w:val="28"/>
        </w:rPr>
        <w:t xml:space="preserve">31-32) </w:t>
      </w:r>
    </w:p>
    <w:p w14:paraId="2693EFFC" w14:textId="7CB4F43C" w:rsidR="001B6293" w:rsidRDefault="00432FE1" w:rsidP="00432FE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allowed for divorce in Deuteronomy so as not to have wives killed by their husbands.  </w:t>
      </w:r>
    </w:p>
    <w:p w14:paraId="450A99AF" w14:textId="7FC35AB1" w:rsidR="00432FE1" w:rsidRDefault="00432FE1" w:rsidP="00432FE1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is firmly proclaiming that divorce is wrong.  </w:t>
      </w:r>
    </w:p>
    <w:p w14:paraId="047B25C6" w14:textId="0364DEF2" w:rsidR="00432FE1" w:rsidRDefault="00432FE1" w:rsidP="00432FE1">
      <w:pPr>
        <w:pStyle w:val="NoSpacing"/>
        <w:jc w:val="both"/>
        <w:rPr>
          <w:sz w:val="28"/>
          <w:szCs w:val="28"/>
        </w:rPr>
      </w:pPr>
    </w:p>
    <w:p w14:paraId="4FC99E5D" w14:textId="2EE87F89" w:rsidR="00432FE1" w:rsidRDefault="00432FE1" w:rsidP="00432FE1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“You have heard it said</w:t>
      </w:r>
      <w:r w:rsidR="004B773A">
        <w:rPr>
          <w:b/>
          <w:bCs/>
          <w:i/>
          <w:iCs/>
          <w:sz w:val="28"/>
          <w:szCs w:val="28"/>
        </w:rPr>
        <w:t>, ‘You shall love your neighbor and hate your enemy</w:t>
      </w:r>
      <w:r w:rsidR="00425D2B">
        <w:rPr>
          <w:b/>
          <w:bCs/>
          <w:i/>
          <w:iCs/>
          <w:sz w:val="28"/>
          <w:szCs w:val="28"/>
        </w:rPr>
        <w:t>.  But</w:t>
      </w:r>
      <w:r w:rsidR="00A50D75">
        <w:rPr>
          <w:b/>
          <w:bCs/>
          <w:i/>
          <w:iCs/>
          <w:sz w:val="28"/>
          <w:szCs w:val="28"/>
        </w:rPr>
        <w:t xml:space="preserve"> I say to you</w:t>
      </w:r>
      <w:r w:rsidR="00F83749">
        <w:rPr>
          <w:b/>
          <w:bCs/>
          <w:i/>
          <w:iCs/>
          <w:sz w:val="28"/>
          <w:szCs w:val="28"/>
        </w:rPr>
        <w:t>, love your enemies and pray for those who persecute you.</w:t>
      </w:r>
      <w:r w:rsidR="00227410">
        <w:rPr>
          <w:b/>
          <w:bCs/>
          <w:i/>
          <w:iCs/>
          <w:sz w:val="28"/>
          <w:szCs w:val="28"/>
        </w:rPr>
        <w:t>”</w:t>
      </w:r>
      <w:r w:rsidR="00BB10E2">
        <w:rPr>
          <w:b/>
          <w:bCs/>
          <w:i/>
          <w:iCs/>
          <w:sz w:val="28"/>
          <w:szCs w:val="28"/>
        </w:rPr>
        <w:t xml:space="preserve"> </w:t>
      </w:r>
      <w:r w:rsidR="00BB10E2">
        <w:rPr>
          <w:i/>
          <w:iCs/>
          <w:sz w:val="28"/>
          <w:szCs w:val="28"/>
        </w:rPr>
        <w:t>(Matt 5:43-44)</w:t>
      </w:r>
      <w:r w:rsidR="00A03EA6">
        <w:rPr>
          <w:i/>
          <w:iCs/>
          <w:sz w:val="28"/>
          <w:szCs w:val="28"/>
        </w:rPr>
        <w:t xml:space="preserve"> </w:t>
      </w:r>
    </w:p>
    <w:p w14:paraId="224770E5" w14:textId="642D70AA" w:rsidR="00A03EA6" w:rsidRDefault="00A03EA6" w:rsidP="00A03EA6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Old Testament a person</w:t>
      </w:r>
      <w:r w:rsidR="00A05E3C">
        <w:rPr>
          <w:sz w:val="28"/>
          <w:szCs w:val="28"/>
        </w:rPr>
        <w:t xml:space="preserve"> killed or harmed their enemies.  </w:t>
      </w:r>
      <w:r w:rsidR="000D2C5A">
        <w:rPr>
          <w:sz w:val="28"/>
          <w:szCs w:val="28"/>
        </w:rPr>
        <w:t xml:space="preserve">In the New Testament we are to love our enemies.  </w:t>
      </w:r>
    </w:p>
    <w:p w14:paraId="70C69C50" w14:textId="77777777" w:rsidR="000D2C5A" w:rsidRDefault="000D2C5A" w:rsidP="000D2C5A">
      <w:pPr>
        <w:pStyle w:val="NoSpacing"/>
        <w:jc w:val="both"/>
        <w:rPr>
          <w:sz w:val="28"/>
          <w:szCs w:val="28"/>
        </w:rPr>
      </w:pPr>
    </w:p>
    <w:p w14:paraId="390C3081" w14:textId="0DB52718" w:rsidR="000D2C5A" w:rsidRDefault="000D2C5A" w:rsidP="00B92AD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 piety is not a matter of </w:t>
      </w:r>
      <w:r w:rsidR="00BC7508">
        <w:rPr>
          <w:sz w:val="28"/>
          <w:szCs w:val="28"/>
        </w:rPr>
        <w:t xml:space="preserve">external obedience where we observe the Ten Commandments.  </w:t>
      </w:r>
    </w:p>
    <w:p w14:paraId="78F9A285" w14:textId="597F4DC0" w:rsidR="00B92AD2" w:rsidRPr="00A03EA6" w:rsidRDefault="00B92AD2" w:rsidP="00B92AD2"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 piety is internal obedience</w:t>
      </w:r>
      <w:r w:rsidR="004C261A">
        <w:rPr>
          <w:sz w:val="28"/>
          <w:szCs w:val="28"/>
        </w:rPr>
        <w:t>.  Conformity to God and His will</w:t>
      </w:r>
      <w:r w:rsidR="00E25D92">
        <w:rPr>
          <w:sz w:val="28"/>
          <w:szCs w:val="28"/>
        </w:rPr>
        <w:t xml:space="preserve"> where we live in the beatitudes.  </w:t>
      </w:r>
    </w:p>
    <w:p w14:paraId="1A0E8AA0" w14:textId="3AE8E747" w:rsidR="00432FE1" w:rsidRDefault="00432FE1" w:rsidP="00432FE1">
      <w:pPr>
        <w:pStyle w:val="NoSpacing"/>
        <w:jc w:val="both"/>
        <w:rPr>
          <w:sz w:val="28"/>
          <w:szCs w:val="28"/>
        </w:rPr>
      </w:pPr>
    </w:p>
    <w:p w14:paraId="13FD6FC1" w14:textId="77777777" w:rsidR="00432FE1" w:rsidRPr="001B6293" w:rsidRDefault="00432FE1" w:rsidP="00432FE1">
      <w:pPr>
        <w:pStyle w:val="NoSpacing"/>
        <w:jc w:val="both"/>
        <w:rPr>
          <w:sz w:val="28"/>
          <w:szCs w:val="28"/>
        </w:rPr>
      </w:pPr>
    </w:p>
    <w:p w14:paraId="6DA3182E" w14:textId="77777777" w:rsidR="001B6293" w:rsidRPr="001B6293" w:rsidRDefault="001B6293" w:rsidP="002D79BC">
      <w:pPr>
        <w:pStyle w:val="NoSpacing"/>
        <w:jc w:val="both"/>
        <w:rPr>
          <w:sz w:val="28"/>
          <w:szCs w:val="28"/>
        </w:rPr>
      </w:pPr>
    </w:p>
    <w:p w14:paraId="2A4212C4" w14:textId="77777777" w:rsidR="003C482C" w:rsidRPr="00077630" w:rsidRDefault="003C482C" w:rsidP="008E584E">
      <w:pPr>
        <w:pStyle w:val="NoSpacing"/>
        <w:jc w:val="both"/>
        <w:rPr>
          <w:b/>
          <w:bCs/>
          <w:i/>
          <w:iCs/>
          <w:sz w:val="28"/>
          <w:szCs w:val="28"/>
        </w:rPr>
      </w:pPr>
    </w:p>
    <w:sectPr w:rsidR="003C482C" w:rsidRPr="0007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9AF"/>
    <w:multiLevelType w:val="hybridMultilevel"/>
    <w:tmpl w:val="C0BA5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E33"/>
    <w:multiLevelType w:val="hybridMultilevel"/>
    <w:tmpl w:val="C63C9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4FA1"/>
    <w:multiLevelType w:val="hybridMultilevel"/>
    <w:tmpl w:val="11F06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94F"/>
    <w:multiLevelType w:val="hybridMultilevel"/>
    <w:tmpl w:val="86B2F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D0D70"/>
    <w:multiLevelType w:val="hybridMultilevel"/>
    <w:tmpl w:val="625E2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53E3C"/>
    <w:multiLevelType w:val="hybridMultilevel"/>
    <w:tmpl w:val="7F44F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A137E"/>
    <w:multiLevelType w:val="hybridMultilevel"/>
    <w:tmpl w:val="F6944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4F0A"/>
    <w:multiLevelType w:val="hybridMultilevel"/>
    <w:tmpl w:val="131C9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23EF"/>
    <w:multiLevelType w:val="hybridMultilevel"/>
    <w:tmpl w:val="DD220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934961">
    <w:abstractNumId w:val="4"/>
  </w:num>
  <w:num w:numId="2" w16cid:durableId="1610041535">
    <w:abstractNumId w:val="0"/>
  </w:num>
  <w:num w:numId="3" w16cid:durableId="1301499873">
    <w:abstractNumId w:val="1"/>
  </w:num>
  <w:num w:numId="4" w16cid:durableId="1152139866">
    <w:abstractNumId w:val="3"/>
  </w:num>
  <w:num w:numId="5" w16cid:durableId="45643945">
    <w:abstractNumId w:val="2"/>
  </w:num>
  <w:num w:numId="6" w16cid:durableId="13775190">
    <w:abstractNumId w:val="5"/>
  </w:num>
  <w:num w:numId="7" w16cid:durableId="1265727949">
    <w:abstractNumId w:val="7"/>
  </w:num>
  <w:num w:numId="8" w16cid:durableId="1124349494">
    <w:abstractNumId w:val="8"/>
  </w:num>
  <w:num w:numId="9" w16cid:durableId="1566064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6"/>
    <w:rsid w:val="00077630"/>
    <w:rsid w:val="000D2C5A"/>
    <w:rsid w:val="001B6293"/>
    <w:rsid w:val="00227410"/>
    <w:rsid w:val="002D79BC"/>
    <w:rsid w:val="00350DF7"/>
    <w:rsid w:val="003C482C"/>
    <w:rsid w:val="003F5011"/>
    <w:rsid w:val="00425D2B"/>
    <w:rsid w:val="00432FE1"/>
    <w:rsid w:val="004B773A"/>
    <w:rsid w:val="004C261A"/>
    <w:rsid w:val="00507A4B"/>
    <w:rsid w:val="005546E0"/>
    <w:rsid w:val="006D08EF"/>
    <w:rsid w:val="00871A9B"/>
    <w:rsid w:val="008E584E"/>
    <w:rsid w:val="009E43DF"/>
    <w:rsid w:val="00A03EA6"/>
    <w:rsid w:val="00A05E3C"/>
    <w:rsid w:val="00A20A66"/>
    <w:rsid w:val="00A4274E"/>
    <w:rsid w:val="00A50D75"/>
    <w:rsid w:val="00AC120C"/>
    <w:rsid w:val="00B04A3D"/>
    <w:rsid w:val="00B255A3"/>
    <w:rsid w:val="00B92AD2"/>
    <w:rsid w:val="00BB10E2"/>
    <w:rsid w:val="00BC7508"/>
    <w:rsid w:val="00C46F8D"/>
    <w:rsid w:val="00D93913"/>
    <w:rsid w:val="00E25D92"/>
    <w:rsid w:val="00F0444C"/>
    <w:rsid w:val="00F67642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0DA5"/>
  <w15:chartTrackingRefBased/>
  <w15:docId w15:val="{030BE091-E9F2-4BE9-B530-535A3D4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2022-09-21T00:44:00Z</dcterms:created>
  <dcterms:modified xsi:type="dcterms:W3CDTF">2022-09-21T00:44:00Z</dcterms:modified>
</cp:coreProperties>
</file>